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7E" w:rsidRPr="00D1617E" w:rsidRDefault="00D1617E">
      <w:pPr>
        <w:rPr>
          <w:b/>
        </w:rPr>
      </w:pPr>
      <w:r w:rsidRPr="00D1617E">
        <w:rPr>
          <w:b/>
        </w:rPr>
        <w:t>MEMBER LIBRARIES OF THE FIJI NATIONAL CONSORTIUM OF LIBRARIES</w:t>
      </w:r>
    </w:p>
    <w:p w:rsidR="00DE407D" w:rsidRDefault="00D1617E" w:rsidP="00D1617E">
      <w:pPr>
        <w:pStyle w:val="ListParagraph"/>
        <w:numPr>
          <w:ilvl w:val="0"/>
          <w:numId w:val="1"/>
        </w:numPr>
      </w:pPr>
      <w:r>
        <w:t>Fiji National University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University of the South Pacific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University of Fiji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Pacific Theological College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Secretariat of the South Pacific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Forum Secretariat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National Library Services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Reserve bank of Fiji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Fiji Library Association</w:t>
      </w:r>
    </w:p>
    <w:p w:rsidR="00D1617E" w:rsidRDefault="00D1617E" w:rsidP="00D1617E">
      <w:pPr>
        <w:pStyle w:val="ListParagraph"/>
        <w:numPr>
          <w:ilvl w:val="0"/>
          <w:numId w:val="1"/>
        </w:numPr>
      </w:pPr>
      <w:r>
        <w:t>Fiji times</w:t>
      </w:r>
    </w:p>
    <w:p w:rsidR="00D1617E" w:rsidRDefault="00D1617E" w:rsidP="00D1617E">
      <w:pPr>
        <w:pStyle w:val="ListParagraph"/>
      </w:pPr>
      <w:bookmarkStart w:id="0" w:name="_GoBack"/>
      <w:bookmarkEnd w:id="0"/>
    </w:p>
    <w:sectPr w:rsidR="00D161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01EE"/>
    <w:multiLevelType w:val="hybridMultilevel"/>
    <w:tmpl w:val="4AE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E"/>
    <w:rsid w:val="00D1617E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Librarian</dc:creator>
  <cp:lastModifiedBy>University Librarian</cp:lastModifiedBy>
  <cp:revision>1</cp:revision>
  <dcterms:created xsi:type="dcterms:W3CDTF">2015-03-18T21:43:00Z</dcterms:created>
  <dcterms:modified xsi:type="dcterms:W3CDTF">2015-03-18T21:46:00Z</dcterms:modified>
</cp:coreProperties>
</file>