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5C2E" w14:textId="77777777" w:rsidR="00B67455" w:rsidRPr="00C944D5" w:rsidRDefault="00B67455" w:rsidP="00B67455">
      <w:pPr>
        <w:ind w:left="280"/>
        <w:jc w:val="both"/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 xml:space="preserve">ПОДПИСЬ </w:t>
      </w:r>
      <w:bookmarkStart w:id="0" w:name="_Hlk175242290"/>
      <w:r w:rsidRPr="00C944D5">
        <w:rPr>
          <w:b/>
          <w:bCs/>
          <w:color w:val="545454"/>
          <w:sz w:val="24"/>
          <w:szCs w:val="24"/>
          <w:lang w:val="ru-RU"/>
        </w:rPr>
        <w:t>ЗАЯВИТЕЛЯ</w:t>
      </w:r>
      <w:bookmarkEnd w:id="0"/>
    </w:p>
    <w:p w14:paraId="428D0529" w14:textId="77777777" w:rsidR="00B67455" w:rsidRPr="00C944D5" w:rsidRDefault="00B67455" w:rsidP="00B67455">
      <w:pPr>
        <w:rPr>
          <w:b/>
          <w:bCs/>
          <w:color w:val="545454"/>
          <w:sz w:val="24"/>
          <w:szCs w:val="24"/>
          <w:lang w:val="ru-RU"/>
        </w:rPr>
      </w:pPr>
    </w:p>
    <w:p w14:paraId="370BD56E" w14:textId="77777777" w:rsidR="00B67455" w:rsidRPr="00C944D5" w:rsidRDefault="00B67455" w:rsidP="00B67455">
      <w:pPr>
        <w:ind w:left="280"/>
        <w:rPr>
          <w:b/>
          <w:bCs/>
          <w:color w:val="545454"/>
          <w:sz w:val="24"/>
          <w:szCs w:val="24"/>
          <w:lang w:val="ru-RU"/>
        </w:rPr>
      </w:pPr>
    </w:p>
    <w:p w14:paraId="5C07A723" w14:textId="77777777" w:rsidR="00B67455" w:rsidRPr="00C944D5" w:rsidRDefault="00B67455" w:rsidP="00B67455">
      <w:pPr>
        <w:ind w:left="280"/>
        <w:jc w:val="both"/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Подписывая данный документ, я подтверждаю, что все утверждения в заявке являются полными и точными.</w:t>
      </w:r>
    </w:p>
    <w:p w14:paraId="2CA3E32D" w14:textId="77777777" w:rsidR="00B67455" w:rsidRPr="00C944D5" w:rsidRDefault="00B67455" w:rsidP="00B67455">
      <w:pPr>
        <w:ind w:left="280"/>
        <w:jc w:val="both"/>
        <w:rPr>
          <w:color w:val="545454"/>
          <w:sz w:val="24"/>
          <w:lang w:val="lt-LT" w:bidi="ru-RU"/>
        </w:rPr>
      </w:pPr>
    </w:p>
    <w:p w14:paraId="264EF9AF" w14:textId="77777777" w:rsidR="00B67455" w:rsidRPr="00C944D5" w:rsidRDefault="00B67455" w:rsidP="00B67455">
      <w:pPr>
        <w:ind w:left="280"/>
        <w:jc w:val="both"/>
        <w:rPr>
          <w:i/>
          <w:iCs/>
          <w:color w:val="545454"/>
          <w:sz w:val="24"/>
          <w:lang w:val="lt-LT" w:bidi="ru-RU"/>
        </w:rPr>
      </w:pPr>
      <w:proofErr w:type="spellStart"/>
      <w:r w:rsidRPr="00C944D5">
        <w:rPr>
          <w:b/>
          <w:bCs/>
          <w:color w:val="545454"/>
          <w:sz w:val="24"/>
          <w:szCs w:val="24"/>
          <w:lang w:val="lt-LT"/>
        </w:rPr>
        <w:t>Примечание</w:t>
      </w:r>
      <w:proofErr w:type="spellEnd"/>
      <w:r w:rsidRPr="00C944D5">
        <w:rPr>
          <w:b/>
          <w:bCs/>
          <w:color w:val="545454"/>
          <w:sz w:val="24"/>
          <w:szCs w:val="24"/>
          <w:lang w:val="lt-LT"/>
        </w:rPr>
        <w:t>.</w:t>
      </w:r>
      <w:r w:rsidRPr="00C944D5">
        <w:rPr>
          <w:b/>
          <w:i/>
          <w:iCs/>
          <w:color w:val="545454"/>
          <w:sz w:val="24"/>
          <w:lang w:val="ru-RU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Для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обеспечения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прозрачности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конкурсных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процедур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и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выбора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победителей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мы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архивируем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информацию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о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заявках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в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рамках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нашего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отчета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о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гранте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для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донора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.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Ваши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личные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данные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будут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сохранены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на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срок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до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7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лет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. EIFL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не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будет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продавать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,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передавать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или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арендовать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вашу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личную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информацию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третьим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лицам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,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если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только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это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не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потребуется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по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proofErr w:type="spellStart"/>
      <w:r w:rsidRPr="00C944D5">
        <w:rPr>
          <w:i/>
          <w:iCs/>
          <w:color w:val="545454"/>
          <w:sz w:val="24"/>
          <w:lang w:val="lt-LT" w:bidi="ru-RU"/>
        </w:rPr>
        <w:t>закону</w:t>
      </w:r>
      <w:proofErr w:type="spellEnd"/>
      <w:r w:rsidRPr="00C944D5">
        <w:rPr>
          <w:i/>
          <w:iCs/>
          <w:color w:val="545454"/>
          <w:sz w:val="24"/>
          <w:lang w:val="lt-LT" w:bidi="ru-RU"/>
        </w:rPr>
        <w:t xml:space="preserve">.  </w:t>
      </w:r>
    </w:p>
    <w:p w14:paraId="3ECD7B3A" w14:textId="77777777" w:rsidR="00B67455" w:rsidRPr="00C944D5" w:rsidRDefault="00B67455" w:rsidP="00B67455">
      <w:pPr>
        <w:ind w:left="280"/>
        <w:jc w:val="both"/>
        <w:rPr>
          <w:rFonts w:ascii="Calibri" w:eastAsia="Calibri" w:hAnsi="Calibri" w:cs="Calibri"/>
          <w:i/>
          <w:iCs/>
          <w:color w:val="545454"/>
          <w:sz w:val="24"/>
          <w:szCs w:val="24"/>
          <w:lang w:val="ru-RU"/>
        </w:rPr>
      </w:pPr>
      <w:r w:rsidRPr="00C944D5">
        <w:rPr>
          <w:i/>
          <w:iCs/>
          <w:color w:val="545454"/>
          <w:sz w:val="24"/>
          <w:lang w:val="ru-RU" w:bidi="ru-RU"/>
        </w:rPr>
        <w:t xml:space="preserve">Подробнее о политике конфиденциальности EIFL - </w:t>
      </w:r>
      <w:hyperlink r:id="rId6" w:history="1">
        <w:r w:rsidRPr="00C944D5">
          <w:rPr>
            <w:rStyle w:val="Hyperlink"/>
            <w:i/>
            <w:iCs/>
            <w:color w:val="545454"/>
            <w:lang w:val="ru-RU" w:bidi="ru-RU"/>
          </w:rPr>
          <w:t>https://eifl.net/page/data-protection-policy</w:t>
        </w:r>
      </w:hyperlink>
      <w:r w:rsidRPr="00C944D5">
        <w:rPr>
          <w:i/>
          <w:iCs/>
          <w:color w:val="545454"/>
          <w:sz w:val="24"/>
          <w:lang w:val="ru-RU" w:bidi="ru-RU"/>
        </w:rPr>
        <w:t>.</w:t>
      </w:r>
      <w:r w:rsidRPr="00C944D5">
        <w:rPr>
          <w:i/>
          <w:iCs/>
          <w:color w:val="545454"/>
          <w:sz w:val="24"/>
          <w:lang w:val="lt-LT" w:bidi="ru-RU"/>
        </w:rPr>
        <w:t xml:space="preserve"> </w:t>
      </w:r>
      <w:r w:rsidRPr="00C944D5">
        <w:rPr>
          <w:i/>
          <w:iCs/>
          <w:color w:val="545454"/>
          <w:sz w:val="24"/>
          <w:lang w:val="ru-RU" w:bidi="ru-RU"/>
        </w:rPr>
        <w:t xml:space="preserve"> </w:t>
      </w:r>
    </w:p>
    <w:p w14:paraId="6BFD32F0" w14:textId="77777777" w:rsidR="00B67455" w:rsidRPr="00C944D5" w:rsidRDefault="00B67455" w:rsidP="00B67455">
      <w:pPr>
        <w:ind w:left="280"/>
        <w:rPr>
          <w:rFonts w:ascii="Calibri" w:eastAsia="Calibri" w:hAnsi="Calibri" w:cs="Calibri"/>
          <w:color w:val="545454"/>
          <w:sz w:val="24"/>
          <w:szCs w:val="24"/>
          <w:highlight w:val="yellow"/>
          <w:lang w:val="ru-RU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B67455" w:rsidRPr="00C944D5" w14:paraId="2A6A1D19" w14:textId="77777777" w:rsidTr="00D76DF3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1D57" w14:textId="77777777" w:rsidR="00B67455" w:rsidRPr="00C944D5" w:rsidRDefault="00B67455" w:rsidP="00D76DF3">
            <w:pPr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>Подпись уполномоченного представителя библиотеки</w:t>
            </w:r>
          </w:p>
          <w:p w14:paraId="45AA920F" w14:textId="77777777" w:rsidR="00B67455" w:rsidRPr="00C944D5" w:rsidRDefault="00B67455" w:rsidP="00D76DF3">
            <w:pPr>
              <w:ind w:left="560"/>
              <w:rPr>
                <w:rFonts w:ascii="Calibri" w:eastAsia="Calibri" w:hAnsi="Calibri" w:cs="Calibri"/>
                <w:color w:val="545454"/>
                <w:sz w:val="24"/>
                <w:szCs w:val="24"/>
                <w:lang w:val="en-US"/>
              </w:rPr>
            </w:pPr>
          </w:p>
          <w:p w14:paraId="3BB2223D" w14:textId="77777777" w:rsidR="00B67455" w:rsidRPr="00C944D5" w:rsidRDefault="00B67455" w:rsidP="00D76DF3">
            <w:pPr>
              <w:ind w:left="56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615E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>Дата</w:t>
            </w:r>
          </w:p>
          <w:p w14:paraId="771C1981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</w:p>
          <w:p w14:paraId="0C0B5936" w14:textId="77777777" w:rsidR="00B67455" w:rsidRPr="00C944D5" w:rsidRDefault="00B67455" w:rsidP="00D76DF3">
            <w:pPr>
              <w:ind w:left="28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</w:p>
        </w:tc>
      </w:tr>
      <w:tr w:rsidR="00B67455" w:rsidRPr="00C944D5" w14:paraId="39C08388" w14:textId="77777777" w:rsidTr="00D76DF3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0F90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>Пожалуйста, укажите ваше ФИО печатными буквами</w:t>
            </w:r>
          </w:p>
          <w:p w14:paraId="2BC0EC18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</w:p>
          <w:p w14:paraId="232E13F6" w14:textId="77777777" w:rsidR="00B67455" w:rsidRPr="00C944D5" w:rsidRDefault="00B67455" w:rsidP="00D76DF3">
            <w:pPr>
              <w:ind w:left="560"/>
              <w:rPr>
                <w:color w:val="545454"/>
                <w:sz w:val="24"/>
                <w:lang w:val="ru-RU" w:bidi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 xml:space="preserve"> </w:t>
            </w:r>
          </w:p>
        </w:tc>
      </w:tr>
      <w:tr w:rsidR="00B67455" w:rsidRPr="00C944D5" w14:paraId="17AE4D62" w14:textId="77777777" w:rsidTr="00D76DF3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D6F8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</w:p>
          <w:p w14:paraId="1B7DA46A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>Должность</w:t>
            </w:r>
          </w:p>
          <w:p w14:paraId="3E193273" w14:textId="77777777" w:rsidR="00B67455" w:rsidRPr="00C944D5" w:rsidRDefault="00B67455" w:rsidP="00D76DF3">
            <w:pPr>
              <w:ind w:left="280"/>
              <w:rPr>
                <w:color w:val="545454"/>
                <w:sz w:val="24"/>
                <w:lang w:val="ru-RU" w:bidi="ru-RU"/>
              </w:rPr>
            </w:pPr>
          </w:p>
          <w:p w14:paraId="67B14B9A" w14:textId="77777777" w:rsidR="00B67455" w:rsidRPr="00C944D5" w:rsidRDefault="00B67455" w:rsidP="00D76DF3">
            <w:pPr>
              <w:ind w:left="560"/>
              <w:rPr>
                <w:color w:val="545454"/>
                <w:sz w:val="24"/>
                <w:lang w:val="ru-RU" w:bidi="ru-RU"/>
              </w:rPr>
            </w:pPr>
            <w:r w:rsidRPr="00C944D5">
              <w:rPr>
                <w:color w:val="545454"/>
                <w:sz w:val="24"/>
                <w:lang w:val="ru-RU" w:bidi="ru-RU"/>
              </w:rPr>
              <w:t xml:space="preserve"> </w:t>
            </w:r>
          </w:p>
        </w:tc>
      </w:tr>
    </w:tbl>
    <w:p w14:paraId="14DB5470" w14:textId="77777777" w:rsidR="00B67455" w:rsidRPr="00C944D5" w:rsidRDefault="00B67455" w:rsidP="00B67455">
      <w:pPr>
        <w:rPr>
          <w:rFonts w:ascii="Calibri" w:eastAsia="Calibri" w:hAnsi="Calibri" w:cs="Calibri"/>
          <w:i/>
          <w:color w:val="545454"/>
          <w:sz w:val="24"/>
          <w:szCs w:val="24"/>
        </w:rPr>
      </w:pPr>
    </w:p>
    <w:p w14:paraId="2313EA58" w14:textId="77777777" w:rsidR="006B642B" w:rsidRPr="00B67455" w:rsidRDefault="006B642B" w:rsidP="00B67455"/>
    <w:sectPr w:rsidR="006B642B" w:rsidRPr="00B67455" w:rsidSect="00144288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39B0" w14:textId="77777777" w:rsidR="0079603E" w:rsidRDefault="0079603E">
      <w:pPr>
        <w:spacing w:line="240" w:lineRule="auto"/>
      </w:pPr>
      <w:r>
        <w:separator/>
      </w:r>
    </w:p>
  </w:endnote>
  <w:endnote w:type="continuationSeparator" w:id="0">
    <w:p w14:paraId="7C3CF7C3" w14:textId="77777777" w:rsidR="0079603E" w:rsidRDefault="00796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9240" w14:textId="77777777" w:rsidR="00144288" w:rsidRDefault="0014428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5676" w14:textId="77777777" w:rsidR="0079603E" w:rsidRDefault="0079603E">
      <w:pPr>
        <w:spacing w:line="240" w:lineRule="auto"/>
      </w:pPr>
      <w:r>
        <w:separator/>
      </w:r>
    </w:p>
  </w:footnote>
  <w:footnote w:type="continuationSeparator" w:id="0">
    <w:p w14:paraId="57C179C0" w14:textId="77777777" w:rsidR="0079603E" w:rsidRDefault="00796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88"/>
    <w:rsid w:val="000F2675"/>
    <w:rsid w:val="00144288"/>
    <w:rsid w:val="002F6D53"/>
    <w:rsid w:val="006B642B"/>
    <w:rsid w:val="0079603E"/>
    <w:rsid w:val="00B24179"/>
    <w:rsid w:val="00B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612"/>
  <w15:chartTrackingRefBased/>
  <w15:docId w15:val="{4C3508CE-D93E-4C5F-A122-9236942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88"/>
    <w:pPr>
      <w:spacing w:after="0" w:line="276" w:lineRule="auto"/>
    </w:pPr>
    <w:rPr>
      <w:rFonts w:ascii="Arial" w:eastAsia="Arial" w:hAnsi="Arial" w:cs="Arial"/>
      <w:kern w:val="0"/>
      <w:lang w:val="en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B642B"/>
    <w:rPr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8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B67455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455"/>
    <w:rPr>
      <w:rFonts w:ascii="Arial" w:eastAsia="Arial" w:hAnsi="Arial" w:cs="Arial"/>
      <w:kern w:val="0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674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fl.net/page/data-protection-poli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Edvaldas Baltrunas</dc:creator>
  <cp:keywords/>
  <dc:description/>
  <cp:lastModifiedBy>Edvaldas Baltrunas</cp:lastModifiedBy>
  <cp:revision>2</cp:revision>
  <dcterms:created xsi:type="dcterms:W3CDTF">2025-08-12T09:49:00Z</dcterms:created>
  <dcterms:modified xsi:type="dcterms:W3CDTF">2025-08-12T09:49:00Z</dcterms:modified>
</cp:coreProperties>
</file>